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3CCF">
      <w:pPr>
        <w:pageBreakBefore/>
        <w:snapToGrid w:val="0"/>
        <w:spacing w:line="600" w:lineRule="exact"/>
        <w:jc w:val="left"/>
        <w:rPr>
          <w:rFonts w:ascii="黑体" w:hAnsi="华文中宋" w:eastAsia="黑体" w:cs="宋体"/>
          <w:kern w:val="0"/>
          <w:sz w:val="32"/>
        </w:rPr>
      </w:pPr>
      <w:r>
        <w:rPr>
          <w:rFonts w:hint="eastAsia" w:ascii="黑体" w:hAnsi="华文中宋" w:eastAsia="黑体" w:cs="宋体"/>
          <w:kern w:val="0"/>
          <w:sz w:val="32"/>
        </w:rPr>
        <w:t>附件</w:t>
      </w:r>
      <w:r>
        <w:rPr>
          <w:rFonts w:ascii="黑体" w:hAnsi="华文中宋" w:eastAsia="黑体" w:cs="宋体"/>
          <w:kern w:val="0"/>
          <w:sz w:val="32"/>
        </w:rPr>
        <w:t>4</w:t>
      </w:r>
    </w:p>
    <w:p w14:paraId="4E7DAB4A">
      <w:pPr>
        <w:snapToGrid w:val="0"/>
        <w:spacing w:line="540" w:lineRule="exact"/>
        <w:ind w:left="-420" w:leftChars="-200" w:right="-420" w:rightChars="-200"/>
        <w:jc w:val="center"/>
        <w:rPr>
          <w:rFonts w:ascii="方正小标宋简体" w:hAnsi="宋体" w:eastAsia="方正小标宋简体"/>
          <w:kern w:val="0"/>
          <w:sz w:val="44"/>
          <w:szCs w:val="44"/>
        </w:rPr>
      </w:pPr>
    </w:p>
    <w:p w14:paraId="54B46775">
      <w:pPr>
        <w:snapToGrid w:val="0"/>
        <w:spacing w:line="560" w:lineRule="exact"/>
        <w:ind w:left="-420" w:leftChars="-200" w:right="-420" w:rightChars="-200"/>
        <w:jc w:val="center"/>
        <w:rPr>
          <w:rFonts w:ascii="方正小标宋简体" w:hAnsi="宋体" w:eastAsia="方正小标宋简体"/>
          <w:kern w:val="0"/>
          <w:sz w:val="44"/>
          <w:szCs w:val="44"/>
        </w:rPr>
      </w:pPr>
      <w:bookmarkStart w:id="0" w:name="_GoBack"/>
      <w:r>
        <w:rPr>
          <w:rFonts w:hint="eastAsia" w:ascii="方正小标宋简体" w:hAnsi="宋体" w:eastAsia="方正小标宋简体"/>
          <w:kern w:val="0"/>
          <w:sz w:val="44"/>
          <w:szCs w:val="44"/>
        </w:rPr>
        <w:t>安徽省就业见习协议书</w:t>
      </w:r>
    </w:p>
    <w:bookmarkEnd w:id="0"/>
    <w:p w14:paraId="5B1842A3">
      <w:pPr>
        <w:snapToGrid w:val="0"/>
        <w:spacing w:line="560" w:lineRule="exact"/>
        <w:ind w:left="-420" w:leftChars="-200" w:right="-420" w:rightChars="-200"/>
        <w:rPr>
          <w:rFonts w:ascii="宋体"/>
          <w:b/>
          <w:kern w:val="0"/>
          <w:sz w:val="44"/>
          <w:szCs w:val="44"/>
        </w:rPr>
      </w:pPr>
    </w:p>
    <w:p w14:paraId="3E092750">
      <w:pPr>
        <w:tabs>
          <w:tab w:val="left" w:pos="4830"/>
        </w:tabs>
        <w:snapToGrid w:val="0"/>
        <w:spacing w:line="54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甲方（见习基地）：</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p>
    <w:p w14:paraId="6E188F8A">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乙方（见习人员）：</w:t>
      </w:r>
      <w:r>
        <w:rPr>
          <w:rFonts w:ascii="仿宋_GB2312" w:hAnsi="宋体" w:eastAsia="仿宋_GB2312" w:cs="宋体"/>
          <w:kern w:val="0"/>
          <w:sz w:val="32"/>
          <w:szCs w:val="32"/>
          <w:u w:val="single"/>
        </w:rPr>
        <w:t xml:space="preserve">                    </w:t>
      </w:r>
    </w:p>
    <w:p w14:paraId="345DFFD8">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毕业学校：</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学</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历：</w:t>
      </w:r>
      <w:r>
        <w:rPr>
          <w:rFonts w:ascii="仿宋_GB2312" w:hAnsi="宋体" w:eastAsia="仿宋_GB2312" w:cs="宋体"/>
          <w:kern w:val="0"/>
          <w:sz w:val="32"/>
          <w:szCs w:val="32"/>
          <w:u w:val="single"/>
        </w:rPr>
        <w:t xml:space="preserve">              </w:t>
      </w:r>
    </w:p>
    <w:p w14:paraId="2EC8E330">
      <w:pPr>
        <w:tabs>
          <w:tab w:val="left" w:pos="4830"/>
        </w:tabs>
        <w:snapToGrid w:val="0"/>
        <w:spacing w:line="54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专</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业：</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毕业时间：</w:t>
      </w:r>
      <w:r>
        <w:rPr>
          <w:rFonts w:ascii="仿宋_GB2312" w:hAnsi="宋体" w:eastAsia="仿宋_GB2312" w:cs="宋体"/>
          <w:kern w:val="0"/>
          <w:sz w:val="32"/>
          <w:szCs w:val="32"/>
          <w:u w:val="single"/>
        </w:rPr>
        <w:t xml:space="preserve">             </w:t>
      </w:r>
    </w:p>
    <w:p w14:paraId="749890E8">
      <w:pPr>
        <w:tabs>
          <w:tab w:val="left" w:pos="4830"/>
        </w:tabs>
        <w:snapToGrid w:val="0"/>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为明确见习毕业生与见习基地的责任和义务，根据《安徽省人民政府关于进一步促进当前和今后一个时期就业创业工作的通知》（皖政〔</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w:t>
      </w:r>
      <w:r>
        <w:rPr>
          <w:rFonts w:ascii="仿宋_GB2312" w:hAnsi="宋体" w:eastAsia="仿宋_GB2312" w:cs="宋体"/>
          <w:kern w:val="0"/>
          <w:sz w:val="32"/>
          <w:szCs w:val="32"/>
        </w:rPr>
        <w:t>111</w:t>
      </w:r>
      <w:r>
        <w:rPr>
          <w:rFonts w:hint="eastAsia" w:ascii="仿宋_GB2312" w:hAnsi="宋体" w:eastAsia="仿宋_GB2312" w:cs="宋体"/>
          <w:kern w:val="0"/>
          <w:sz w:val="32"/>
          <w:szCs w:val="32"/>
        </w:rPr>
        <w:t>号）、《安徽省就业见习管理办法》及其它法律法规，本着自愿的原则，经甲乙双方平等协商一致，签订本协议。</w:t>
      </w:r>
    </w:p>
    <w:p w14:paraId="18250DBE">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一、见习期限</w:t>
      </w:r>
    </w:p>
    <w:p w14:paraId="044C132D">
      <w:pPr>
        <w:tabs>
          <w:tab w:val="left" w:pos="4830"/>
        </w:tabs>
        <w:snapToGrid w:val="0"/>
        <w:spacing w:line="54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乙方到甲方参加就业见习，见习期限为</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个月，自</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日起至</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日止。</w:t>
      </w:r>
      <w:r>
        <w:rPr>
          <w:rFonts w:ascii="仿宋_GB2312" w:hAnsi="宋体" w:eastAsia="仿宋_GB2312" w:cs="宋体"/>
          <w:kern w:val="0"/>
          <w:sz w:val="32"/>
          <w:szCs w:val="32"/>
        </w:rPr>
        <w:t xml:space="preserve">   </w:t>
      </w:r>
    </w:p>
    <w:p w14:paraId="697FB170">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二、见习岗位</w:t>
      </w:r>
    </w:p>
    <w:p w14:paraId="1E117664">
      <w:pPr>
        <w:tabs>
          <w:tab w:val="left" w:pos="4830"/>
        </w:tabs>
        <w:snapToGrid w:val="0"/>
        <w:spacing w:line="54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甲方根据工作需要和乙方实际情况，安排其到</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部门，从事</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（岗位）工作。</w:t>
      </w:r>
    </w:p>
    <w:p w14:paraId="6839A000">
      <w:pPr>
        <w:tabs>
          <w:tab w:val="left" w:pos="4830"/>
        </w:tabs>
        <w:snapToGrid w:val="0"/>
        <w:spacing w:line="5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见习期间，甲方负责安排专门技术与管理人员对乙方进行业务培训、技术指导和日常管理，乙方应自觉遵守劳动纪律，认真完成见习任务。</w:t>
      </w:r>
    </w:p>
    <w:p w14:paraId="27782F22">
      <w:pPr>
        <w:tabs>
          <w:tab w:val="left" w:pos="4830"/>
        </w:tabs>
        <w:snapToGrid w:val="0"/>
        <w:spacing w:line="54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三、见习待遇</w:t>
      </w:r>
    </w:p>
    <w:p w14:paraId="3F85BD23">
      <w:pPr>
        <w:tabs>
          <w:tab w:val="left" w:pos="4830"/>
        </w:tabs>
        <w:snapToGrid w:val="0"/>
        <w:spacing w:line="560" w:lineRule="exact"/>
        <w:ind w:firstLine="640" w:firstLineChars="200"/>
        <w:rPr>
          <w:rFonts w:ascii="黑体" w:hAnsi="宋体" w:eastAsia="黑体" w:cs="宋体"/>
          <w:kern w:val="0"/>
          <w:sz w:val="32"/>
          <w:szCs w:val="32"/>
        </w:rPr>
      </w:pPr>
      <w:r>
        <w:rPr>
          <w:rFonts w:hint="eastAsia" w:ascii="仿宋_GB2312" w:hAnsi="宋体" w:eastAsia="仿宋_GB2312" w:cs="宋体"/>
          <w:kern w:val="0"/>
          <w:sz w:val="32"/>
          <w:szCs w:val="32"/>
        </w:rPr>
        <w:t>（一）甲方根据有关规定和本单位职工实际薪酬水平，为乙方提供见习生活补助，办理银行卡，并通过银行卡发放补助，月补助标准不低于人民币</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元。</w:t>
      </w:r>
    </w:p>
    <w:p w14:paraId="6D05309E">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（二）甲方按照国家和地方的有关规定</w:t>
      </w:r>
      <w:r>
        <w:rPr>
          <w:rFonts w:hint="eastAsia" w:ascii="仿宋_GB2312" w:hAnsi="宋体" w:eastAsia="仿宋_GB2312" w:cs="宋体"/>
          <w:kern w:val="0"/>
          <w:sz w:val="32"/>
          <w:szCs w:val="32"/>
          <w:lang w:val="zh-CN"/>
        </w:rPr>
        <w:t>为</w:t>
      </w:r>
      <w:r>
        <w:rPr>
          <w:rFonts w:hint="eastAsia" w:ascii="仿宋_GB2312" w:hAnsi="宋体" w:eastAsia="仿宋_GB2312" w:cs="宋体"/>
          <w:kern w:val="0"/>
          <w:sz w:val="32"/>
          <w:szCs w:val="32"/>
        </w:rPr>
        <w:t>乙方</w:t>
      </w:r>
      <w:r>
        <w:rPr>
          <w:rFonts w:hint="eastAsia" w:ascii="仿宋_GB2312" w:hAnsi="宋体" w:eastAsia="仿宋_GB2312" w:cs="宋体"/>
          <w:kern w:val="0"/>
          <w:sz w:val="32"/>
          <w:szCs w:val="32"/>
          <w:lang w:val="zh-CN"/>
        </w:rPr>
        <w:t>办理人身意外伤害保险，</w:t>
      </w:r>
      <w:r>
        <w:rPr>
          <w:rFonts w:hint="eastAsia" w:ascii="仿宋_GB2312" w:hAnsi="宋体" w:eastAsia="仿宋_GB2312" w:cs="宋体"/>
          <w:kern w:val="0"/>
          <w:sz w:val="32"/>
          <w:szCs w:val="32"/>
        </w:rPr>
        <w:t>并及时以书面形式告知乙方。</w:t>
      </w:r>
    </w:p>
    <w:p w14:paraId="192A47AB">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黑体" w:hAnsi="宋体" w:eastAsia="黑体" w:cs="宋体"/>
          <w:kern w:val="0"/>
          <w:sz w:val="32"/>
          <w:szCs w:val="32"/>
        </w:rPr>
        <w:t>四、岗位纪律</w:t>
      </w:r>
    </w:p>
    <w:p w14:paraId="25BAFF1A">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（一）乙方应严格遵守国家的法律法规，遵守甲方的见习规章及其他各项规章制度，服从甲方的指导和管理。</w:t>
      </w:r>
    </w:p>
    <w:p w14:paraId="28B5C18C">
      <w:pPr>
        <w:tabs>
          <w:tab w:val="left" w:pos="4830"/>
        </w:tabs>
        <w:snapToGrid w:val="0"/>
        <w:spacing w:line="560" w:lineRule="exact"/>
        <w:ind w:firstLine="640" w:firstLineChars="200"/>
        <w:rPr>
          <w:rFonts w:ascii="仿宋_GB2312" w:hAnsi="宋体" w:eastAsia="仿宋_GB2312" w:cs="宋体"/>
          <w:kern w:val="0"/>
          <w:sz w:val="32"/>
          <w:szCs w:val="32"/>
          <w:u w:val="single"/>
        </w:rPr>
      </w:pPr>
      <w:r>
        <w:rPr>
          <w:rFonts w:hint="eastAsia" w:ascii="仿宋_GB2312" w:hAnsi="宋体" w:eastAsia="仿宋_GB2312" w:cs="宋体"/>
          <w:kern w:val="0"/>
          <w:sz w:val="32"/>
          <w:szCs w:val="32"/>
        </w:rPr>
        <w:t>（二）乙方如违反见习规章制度和岗位纪律，甲方有权进行批评教育，并按照有关规定依法给予相应处理。</w:t>
      </w:r>
    </w:p>
    <w:p w14:paraId="79262ECB">
      <w:pPr>
        <w:tabs>
          <w:tab w:val="left" w:pos="4830"/>
        </w:tabs>
        <w:snapToGrid w:val="0"/>
        <w:spacing w:line="560" w:lineRule="exact"/>
        <w:rPr>
          <w:rFonts w:ascii="黑体" w:hAnsi="宋体" w:eastAsia="黑体" w:cs="宋体"/>
          <w:kern w:val="0"/>
          <w:sz w:val="32"/>
          <w:szCs w:val="32"/>
        </w:rPr>
      </w:pPr>
      <w:r>
        <w:rPr>
          <w:rFonts w:ascii="黑体" w:hAnsi="宋体" w:eastAsia="黑体" w:cs="宋体"/>
          <w:kern w:val="0"/>
          <w:sz w:val="32"/>
          <w:szCs w:val="32"/>
        </w:rPr>
        <w:t xml:space="preserve">    </w:t>
      </w:r>
      <w:r>
        <w:rPr>
          <w:rFonts w:hint="eastAsia" w:ascii="黑体" w:hAnsi="宋体" w:eastAsia="黑体" w:cs="宋体"/>
          <w:kern w:val="0"/>
          <w:sz w:val="32"/>
          <w:szCs w:val="32"/>
        </w:rPr>
        <w:t>五、劳动保护</w:t>
      </w:r>
    </w:p>
    <w:p w14:paraId="7425FA23">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（一）甲方为乙方提供符合国家规定的安全卫生工作环境，提供履行职责所需的物质技术条件，提供必需的工作条件和有效的劳动安全卫生防护措施，保证乙方人身安全不受危害的环境条件下工作。</w:t>
      </w:r>
    </w:p>
    <w:p w14:paraId="6AF599BC">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（二）甲方严格执行国家有关职工工作时间等规定，维护乙方劳动休息权利。</w:t>
      </w:r>
    </w:p>
    <w:p w14:paraId="29AC6E54">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六、见习协议的变更和解除</w:t>
      </w:r>
    </w:p>
    <w:p w14:paraId="621DF04A">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（一）甲乙双方协商一致，可以变更或解除本协议。</w:t>
      </w:r>
    </w:p>
    <w:p w14:paraId="76372950">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（二）甲方未能按本协议要求提供见习岗位或克扣、无故拖欠乙方生活补助的，乙方有权中止协议，并向当地人社部门反映。</w:t>
      </w:r>
    </w:p>
    <w:p w14:paraId="69CC629D">
      <w:pPr>
        <w:tabs>
          <w:tab w:val="left" w:pos="4830"/>
        </w:tabs>
        <w:snapToGrid w:val="0"/>
        <w:spacing w:line="560" w:lineRule="exact"/>
        <w:ind w:firstLine="640" w:firstLineChars="200"/>
        <w:rPr>
          <w:rFonts w:hint="eastAsia" w:ascii="仿宋_GB2312" w:hAnsi="宋体" w:eastAsia="仿宋_GB2312" w:cs="宋体"/>
          <w:kern w:val="0"/>
          <w:sz w:val="32"/>
          <w:szCs w:val="32"/>
        </w:rPr>
        <w:sectPr>
          <w:pgSz w:w="11906" w:h="16838"/>
          <w:pgMar w:top="1758" w:right="1418" w:bottom="1758" w:left="1418" w:header="851" w:footer="1418" w:gutter="0"/>
          <w:pgNumType w:fmt="numberInDash"/>
          <w:cols w:space="720" w:num="1"/>
        </w:sectPr>
      </w:pPr>
      <w:r>
        <w:rPr>
          <w:rFonts w:hint="eastAsia" w:ascii="仿宋_GB2312" w:hAnsi="宋体" w:eastAsia="仿宋_GB2312" w:cs="宋体"/>
          <w:kern w:val="0"/>
          <w:sz w:val="32"/>
          <w:szCs w:val="32"/>
        </w:rPr>
        <w:t>（三）乙方违反甲方规章制度或无正当理由脱离见习岗位的，甲方有权中止协议，并上报当地人社部门，经核实后取消乙方的见习资格。</w:t>
      </w:r>
    </w:p>
    <w:p w14:paraId="6AF17492">
      <w:pPr>
        <w:tabs>
          <w:tab w:val="left" w:pos="4830"/>
        </w:tabs>
        <w:snapToGrid w:val="0"/>
        <w:spacing w:line="560" w:lineRule="exact"/>
        <w:ind w:firstLine="640" w:firstLineChars="200"/>
        <w:rPr>
          <w:rFonts w:hint="eastAsia" w:ascii="仿宋_GB2312" w:hAnsi="宋体" w:eastAsia="仿宋_GB2312" w:cs="宋体"/>
          <w:kern w:val="0"/>
          <w:sz w:val="32"/>
          <w:szCs w:val="32"/>
        </w:rPr>
      </w:pPr>
    </w:p>
    <w:p w14:paraId="6DD43503">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（四）因乙方个人原因要求提前终止见习协议的，应提前</w:t>
      </w:r>
      <w:r>
        <w:rPr>
          <w:rFonts w:ascii="仿宋_GB2312" w:hAnsi="宋体" w:eastAsia="仿宋_GB2312" w:cs="宋体"/>
          <w:kern w:val="0"/>
          <w:sz w:val="32"/>
          <w:szCs w:val="32"/>
        </w:rPr>
        <w:t>3</w:t>
      </w:r>
      <w:r>
        <w:rPr>
          <w:rFonts w:hint="eastAsia" w:ascii="仿宋_GB2312" w:hAnsi="宋体" w:eastAsia="仿宋_GB2312" w:cs="宋体"/>
          <w:kern w:val="0"/>
          <w:sz w:val="32"/>
          <w:szCs w:val="32"/>
        </w:rPr>
        <w:t>天通知甲方，并做好工作交接，甲方应允许其终止见习。</w:t>
      </w:r>
    </w:p>
    <w:p w14:paraId="2C71BE37">
      <w:pPr>
        <w:tabs>
          <w:tab w:val="left" w:pos="4830"/>
        </w:tabs>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（五）在见习期间被甲方正式录（聘）用的，在该单位的见习期可以作为工龄计算。</w:t>
      </w:r>
    </w:p>
    <w:p w14:paraId="0140D8CF">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（六）见习活动结束后，甲方对乙方进行考核鉴定，出具见习证明。</w:t>
      </w:r>
    </w:p>
    <w:p w14:paraId="113A32C1">
      <w:pPr>
        <w:tabs>
          <w:tab w:val="left" w:pos="4830"/>
        </w:tabs>
        <w:snapToGrid w:val="0"/>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七、其他</w:t>
      </w:r>
    </w:p>
    <w:p w14:paraId="2C0108E6">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14:paraId="0FEE3E82">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14:paraId="7DB8D861">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14:paraId="163F370B">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14:paraId="4939F5DD">
      <w:pPr>
        <w:tabs>
          <w:tab w:val="left" w:pos="4830"/>
        </w:tabs>
        <w:snapToGrid w:val="0"/>
        <w:spacing w:line="560" w:lineRule="exact"/>
        <w:ind w:firstLine="640" w:firstLineChars="200"/>
        <w:rPr>
          <w:rFonts w:ascii="黑体" w:hAnsi="宋体" w:eastAsia="黑体" w:cs="宋体"/>
          <w:kern w:val="0"/>
          <w:sz w:val="32"/>
          <w:szCs w:val="32"/>
          <w:u w:val="single"/>
        </w:rPr>
      </w:pPr>
      <w:r>
        <w:rPr>
          <w:rFonts w:ascii="黑体" w:hAnsi="宋体" w:eastAsia="黑体" w:cs="宋体"/>
          <w:kern w:val="0"/>
          <w:sz w:val="32"/>
          <w:szCs w:val="32"/>
          <w:u w:val="single"/>
        </w:rPr>
        <w:t xml:space="preserve">                                                    </w:t>
      </w:r>
    </w:p>
    <w:p w14:paraId="2E5EBE54">
      <w:pPr>
        <w:tabs>
          <w:tab w:val="left" w:pos="4830"/>
        </w:tabs>
        <w:snapToGrid w:val="0"/>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本协议未尽事宜，双方协商解决。</w:t>
      </w:r>
    </w:p>
    <w:p w14:paraId="6501AB9C">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八、法律效力</w:t>
      </w:r>
    </w:p>
    <w:p w14:paraId="50E42145">
      <w:pPr>
        <w:tabs>
          <w:tab w:val="left" w:pos="4830"/>
        </w:tabs>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本协议一式三份，甲乙双方各执一份，另一份报本级人力资源社会保障部门备案。本协议经甲乙双方签字后生效。</w:t>
      </w:r>
    </w:p>
    <w:p w14:paraId="0F1F7B5E">
      <w:pPr>
        <w:widowControl/>
        <w:tabs>
          <w:tab w:val="left" w:pos="4830"/>
        </w:tabs>
        <w:snapToGrid w:val="0"/>
        <w:spacing w:line="540" w:lineRule="exact"/>
        <w:jc w:val="left"/>
        <w:rPr>
          <w:rFonts w:ascii="仿宋_GB2312" w:hAnsi="宋体" w:eastAsia="仿宋_GB2312" w:cs="宋体"/>
          <w:kern w:val="0"/>
          <w:sz w:val="32"/>
          <w:szCs w:val="32"/>
        </w:rPr>
      </w:pPr>
    </w:p>
    <w:p w14:paraId="3B8384C7">
      <w:pPr>
        <w:widowControl/>
        <w:tabs>
          <w:tab w:val="left" w:pos="4830"/>
        </w:tabs>
        <w:snapToGrid w:val="0"/>
        <w:spacing w:line="540" w:lineRule="exact"/>
        <w:jc w:val="left"/>
        <w:rPr>
          <w:rFonts w:ascii="仿宋_GB2312" w:hAnsi="宋体" w:eastAsia="仿宋_GB2312" w:cs="宋体"/>
          <w:kern w:val="0"/>
          <w:sz w:val="32"/>
          <w:szCs w:val="32"/>
        </w:rPr>
      </w:pPr>
    </w:p>
    <w:p w14:paraId="0C0F15F9">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甲方（盖章）：</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乙方（签名）：</w:t>
      </w:r>
    </w:p>
    <w:p w14:paraId="0486571C">
      <w:pPr>
        <w:widowControl/>
        <w:tabs>
          <w:tab w:val="left" w:pos="4830"/>
        </w:tabs>
        <w:snapToGrid w:val="0"/>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代表人：</w:t>
      </w:r>
    </w:p>
    <w:p w14:paraId="5761FD5E">
      <w:pPr>
        <w:widowControl/>
        <w:tabs>
          <w:tab w:val="left" w:pos="4830"/>
        </w:tabs>
        <w:snapToGrid w:val="0"/>
        <w:spacing w:line="5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联系电话：</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联系电话：</w:t>
      </w:r>
    </w:p>
    <w:p w14:paraId="6BEAFCFF">
      <w:pPr>
        <w:widowControl/>
        <w:tabs>
          <w:tab w:val="left" w:pos="4830"/>
        </w:tabs>
        <w:snapToGrid w:val="0"/>
        <w:spacing w:line="540" w:lineRule="exact"/>
        <w:ind w:firstLine="640" w:firstLineChars="200"/>
        <w:jc w:val="left"/>
      </w:pPr>
      <w:r>
        <w:rPr>
          <w:rFonts w:hint="eastAsia" w:ascii="仿宋_GB2312" w:hAnsi="宋体" w:eastAsia="仿宋_GB2312" w:cs="宋体"/>
          <w:kern w:val="0"/>
          <w:sz w:val="32"/>
          <w:szCs w:val="32"/>
        </w:rPr>
        <w:t>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日</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月</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9128F"/>
    <w:rsid w:val="307E19F1"/>
    <w:rsid w:val="35F14408"/>
    <w:rsid w:val="3B8F2A6A"/>
    <w:rsid w:val="5559128F"/>
    <w:rsid w:val="6130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1017</Words>
  <Characters>1022</Characters>
  <Lines>0</Lines>
  <Paragraphs>0</Paragraphs>
  <TotalTime>7</TotalTime>
  <ScaleCrop>false</ScaleCrop>
  <LinksUpToDate>false</LinksUpToDate>
  <CharactersWithSpaces>1536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2021-02-23T01:37:00Z</dcterms:created>
  <dc:creator>浩然</dc:creator>
  <cp:lastModifiedBy>等风来</cp:lastModifiedBy>
  <dcterms:modified xsi:type="dcterms:W3CDTF">2025-08-28T07:17:36Z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E8A8C4811D6B49878FD878A932DFE241_13</vt:lpwstr>
  </property>
</Properties>
</file>